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BF276" w14:textId="3F9C2C17" w:rsidR="0087214A" w:rsidRPr="00AD2698" w:rsidRDefault="00AD2698">
      <w:pPr>
        <w:pStyle w:val="Heading1"/>
        <w:tabs>
          <w:tab w:val="right" w:pos="360"/>
          <w:tab w:val="left" w:pos="720"/>
        </w:tabs>
        <w:rPr>
          <w:rFonts w:ascii="Times" w:hAnsi="Times" w:cs="Arial"/>
        </w:rPr>
      </w:pPr>
      <w:r w:rsidRPr="00AD2698">
        <w:rPr>
          <w:rFonts w:ascii="Times" w:hAnsi="Times" w:cs="Arial"/>
        </w:rPr>
        <w:t>Calculating Average Rates of Reaction</w:t>
      </w:r>
    </w:p>
    <w:p w14:paraId="7E21843C" w14:textId="77777777" w:rsidR="0087214A" w:rsidRPr="00AD2698" w:rsidRDefault="0087214A">
      <w:pPr>
        <w:tabs>
          <w:tab w:val="right" w:pos="360"/>
          <w:tab w:val="left" w:pos="720"/>
        </w:tabs>
        <w:rPr>
          <w:rFonts w:ascii="Times" w:hAnsi="Times" w:cs="Arial"/>
          <w:sz w:val="26"/>
        </w:rPr>
      </w:pPr>
    </w:p>
    <w:p w14:paraId="66DAFD3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1080" w:hanging="1080"/>
        <w:rPr>
          <w:rFonts w:ascii="Times" w:hAnsi="Times" w:cs="Arial"/>
          <w:i/>
          <w:iCs/>
        </w:rPr>
      </w:pPr>
      <w:r w:rsidRPr="00AD2698">
        <w:rPr>
          <w:rFonts w:ascii="Times" w:hAnsi="Times" w:cs="Arial"/>
          <w:i/>
          <w:iCs/>
        </w:rPr>
        <w:t>You are required to show work for all calculations.</w:t>
      </w:r>
    </w:p>
    <w:p w14:paraId="7A31E85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1080" w:hanging="1080"/>
        <w:rPr>
          <w:rFonts w:ascii="Times" w:hAnsi="Times" w:cs="Arial"/>
        </w:rPr>
      </w:pPr>
    </w:p>
    <w:p w14:paraId="67AB7A5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1080" w:hanging="1080"/>
        <w:rPr>
          <w:rFonts w:ascii="Times" w:hAnsi="Times" w:cs="Arial"/>
        </w:rPr>
      </w:pPr>
    </w:p>
    <w:p w14:paraId="38815DE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>1.</w:t>
      </w:r>
      <w:r w:rsidRPr="00AD2698">
        <w:rPr>
          <w:rFonts w:ascii="Times" w:hAnsi="Times" w:cs="Arial"/>
        </w:rPr>
        <w:tab/>
        <w:t>During the combustion of methane, CH</w:t>
      </w:r>
      <w:r w:rsidRPr="00AD2698">
        <w:rPr>
          <w:rFonts w:ascii="Times" w:hAnsi="Times" w:cs="Arial"/>
          <w:vertAlign w:val="subscript"/>
        </w:rPr>
        <w:t>4</w:t>
      </w:r>
      <w:r w:rsidRPr="00AD2698">
        <w:rPr>
          <w:rFonts w:ascii="Times" w:hAnsi="Times" w:cs="Arial"/>
        </w:rPr>
        <w:t>, shown by the reaction</w:t>
      </w:r>
    </w:p>
    <w:p w14:paraId="55FC6240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4E520A57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jc w:val="center"/>
        <w:rPr>
          <w:rFonts w:ascii="Times" w:hAnsi="Times" w:cs="Arial"/>
        </w:rPr>
      </w:pPr>
      <w:proofErr w:type="gramStart"/>
      <w:r w:rsidRPr="00AD2698">
        <w:rPr>
          <w:rFonts w:ascii="Times" w:hAnsi="Times" w:cs="Arial"/>
        </w:rPr>
        <w:t>CH</w:t>
      </w:r>
      <w:r w:rsidRPr="00AD2698">
        <w:rPr>
          <w:rFonts w:ascii="Times" w:hAnsi="Times" w:cs="Arial"/>
          <w:vertAlign w:val="subscript"/>
        </w:rPr>
        <w:t>4</w:t>
      </w:r>
      <w:r w:rsidRPr="00AD2698">
        <w:rPr>
          <w:rFonts w:ascii="Times" w:hAnsi="Times" w:cs="Arial"/>
        </w:rPr>
        <w:t>(</w:t>
      </w:r>
      <w:proofErr w:type="gramEnd"/>
      <w:r w:rsidRPr="00AD2698">
        <w:rPr>
          <w:rFonts w:ascii="Times" w:hAnsi="Times" w:cs="Arial"/>
        </w:rPr>
        <w:t>g) + 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 xml:space="preserve">(g) </w:t>
      </w:r>
      <w:r w:rsidRPr="00AD2698">
        <w:rPr>
          <w:rFonts w:ascii="Times" w:hAnsi="Times" w:cs="Arial"/>
        </w:rPr>
        <w:sym w:font="Symbol" w:char="F0AE"/>
      </w:r>
      <w:r w:rsidRPr="00AD2698">
        <w:rPr>
          <w:rFonts w:ascii="Times" w:hAnsi="Times" w:cs="Arial"/>
        </w:rPr>
        <w:t xml:space="preserve"> CO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(g) + H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O(g)</w:t>
      </w:r>
    </w:p>
    <w:p w14:paraId="3C638452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50D81A06" w14:textId="4B990052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ab/>
      </w:r>
      <w:r w:rsidR="00AD2698" w:rsidRPr="00AD2698">
        <w:rPr>
          <w:rFonts w:ascii="Times" w:hAnsi="Times" w:cs="Arial"/>
        </w:rPr>
        <w:t>The</w:t>
      </w:r>
      <w:r w:rsidRPr="00AD2698">
        <w:rPr>
          <w:rFonts w:ascii="Times" w:hAnsi="Times" w:cs="Arial"/>
        </w:rPr>
        <w:t xml:space="preserve"> concentration of methane was measured at various time intervals and the following results were obtained:</w:t>
      </w:r>
    </w:p>
    <w:p w14:paraId="0D6B4906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1440"/>
        <w:gridCol w:w="1440"/>
      </w:tblGrid>
      <w:tr w:rsidR="0087214A" w:rsidRPr="00AD2698" w14:paraId="195D2BEA" w14:textId="77777777">
        <w:tc>
          <w:tcPr>
            <w:tcW w:w="1440" w:type="dxa"/>
            <w:tcBorders>
              <w:bottom w:val="single" w:sz="4" w:space="0" w:color="auto"/>
            </w:tcBorders>
          </w:tcPr>
          <w:p w14:paraId="67DD33C8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Time</w:t>
            </w:r>
          </w:p>
          <w:p w14:paraId="2C18803C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(s)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FC4BF2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[CH</w:t>
            </w:r>
            <w:r w:rsidRPr="00AD2698">
              <w:rPr>
                <w:rFonts w:ascii="Times" w:hAnsi="Times" w:cs="Arial"/>
                <w:vertAlign w:val="subscript"/>
              </w:rPr>
              <w:t>4</w:t>
            </w:r>
            <w:r w:rsidRPr="00AD2698">
              <w:rPr>
                <w:rFonts w:ascii="Times" w:hAnsi="Times" w:cs="Arial"/>
              </w:rPr>
              <w:t>]</w:t>
            </w:r>
          </w:p>
          <w:p w14:paraId="63FA6E0F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(</w:t>
            </w:r>
            <w:proofErr w:type="gramStart"/>
            <w:r w:rsidRPr="00AD2698">
              <w:rPr>
                <w:rFonts w:ascii="Times" w:hAnsi="Times" w:cs="Arial"/>
              </w:rPr>
              <w:t>mol</w:t>
            </w:r>
            <w:proofErr w:type="gramEnd"/>
            <w:r w:rsidRPr="00AD2698">
              <w:rPr>
                <w:rFonts w:ascii="Times" w:hAnsi="Times" w:cs="Arial"/>
              </w:rPr>
              <w:t xml:space="preserve"> </w:t>
            </w:r>
            <w:r w:rsidRPr="00AD2698">
              <w:rPr>
                <w:rFonts w:ascii="Times" w:hAnsi="Times" w:cs="Arial"/>
              </w:rPr>
              <w:sym w:font="Symbol" w:char="F0D7"/>
            </w:r>
            <w:r w:rsidRPr="00AD2698">
              <w:rPr>
                <w:rFonts w:ascii="Times" w:hAnsi="Times" w:cs="Arial"/>
              </w:rPr>
              <w:t xml:space="preserve"> l</w:t>
            </w:r>
            <w:r w:rsidRPr="00AD2698">
              <w:rPr>
                <w:rFonts w:ascii="Times" w:hAnsi="Times" w:cs="Arial"/>
                <w:vertAlign w:val="superscript"/>
              </w:rPr>
              <w:t>-1</w:t>
            </w:r>
            <w:r w:rsidRPr="00AD2698">
              <w:rPr>
                <w:rFonts w:ascii="Times" w:hAnsi="Times" w:cs="Arial"/>
              </w:rPr>
              <w:t>)</w:t>
            </w:r>
          </w:p>
        </w:tc>
      </w:tr>
      <w:tr w:rsidR="0087214A" w:rsidRPr="00AD2698" w14:paraId="06CE0582" w14:textId="77777777">
        <w:tc>
          <w:tcPr>
            <w:tcW w:w="1440" w:type="dxa"/>
            <w:tcBorders>
              <w:top w:val="single" w:sz="4" w:space="0" w:color="auto"/>
            </w:tcBorders>
          </w:tcPr>
          <w:p w14:paraId="266A6A27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B773235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2.40</w:t>
            </w:r>
          </w:p>
        </w:tc>
      </w:tr>
      <w:tr w:rsidR="0087214A" w:rsidRPr="00AD2698" w14:paraId="54BE6179" w14:textId="77777777">
        <w:tc>
          <w:tcPr>
            <w:tcW w:w="1440" w:type="dxa"/>
          </w:tcPr>
          <w:p w14:paraId="28B5EF12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20</w:t>
            </w:r>
          </w:p>
        </w:tc>
        <w:tc>
          <w:tcPr>
            <w:tcW w:w="1440" w:type="dxa"/>
          </w:tcPr>
          <w:p w14:paraId="66A14AC5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1.20</w:t>
            </w:r>
          </w:p>
        </w:tc>
      </w:tr>
      <w:tr w:rsidR="0087214A" w:rsidRPr="00AD2698" w14:paraId="6D4BD96A" w14:textId="77777777">
        <w:tc>
          <w:tcPr>
            <w:tcW w:w="1440" w:type="dxa"/>
          </w:tcPr>
          <w:p w14:paraId="26AE4D1A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30</w:t>
            </w:r>
          </w:p>
        </w:tc>
        <w:tc>
          <w:tcPr>
            <w:tcW w:w="1440" w:type="dxa"/>
          </w:tcPr>
          <w:p w14:paraId="07D0B8BD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0.80</w:t>
            </w:r>
          </w:p>
        </w:tc>
      </w:tr>
      <w:tr w:rsidR="0087214A" w:rsidRPr="00AD2698" w14:paraId="29480D62" w14:textId="77777777">
        <w:tc>
          <w:tcPr>
            <w:tcW w:w="1440" w:type="dxa"/>
          </w:tcPr>
          <w:p w14:paraId="11E09E8A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40</w:t>
            </w:r>
          </w:p>
        </w:tc>
        <w:tc>
          <w:tcPr>
            <w:tcW w:w="1440" w:type="dxa"/>
          </w:tcPr>
          <w:p w14:paraId="712EBE51" w14:textId="77777777" w:rsidR="0087214A" w:rsidRPr="00AD2698" w:rsidRDefault="0087214A">
            <w:pPr>
              <w:tabs>
                <w:tab w:val="left" w:pos="360"/>
                <w:tab w:val="left" w:pos="72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right" w:pos="8820"/>
              </w:tabs>
              <w:jc w:val="center"/>
              <w:rPr>
                <w:rFonts w:ascii="Times" w:hAnsi="Times" w:cs="Arial"/>
              </w:rPr>
            </w:pPr>
            <w:r w:rsidRPr="00AD2698">
              <w:rPr>
                <w:rFonts w:ascii="Times" w:hAnsi="Times" w:cs="Arial"/>
              </w:rPr>
              <w:t>0.60</w:t>
            </w:r>
          </w:p>
        </w:tc>
      </w:tr>
    </w:tbl>
    <w:p w14:paraId="4C36281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54ABE83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61F98B15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Calculate the average rate of loss of methane during the 10 to 40 second time period.</w:t>
      </w:r>
    </w:p>
    <w:p w14:paraId="3D59886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47AE15FE" w14:textId="77777777" w:rsidR="00AD2698" w:rsidRPr="00AD2698" w:rsidRDefault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7C8E80B2" w14:textId="77777777" w:rsidR="00AD2698" w:rsidRPr="00AD2698" w:rsidRDefault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01EC1B30" w14:textId="77777777" w:rsidR="00AD2698" w:rsidRPr="00AD2698" w:rsidRDefault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59DBB0EA" w14:textId="77777777" w:rsidR="00AD2698" w:rsidRPr="00AD2698" w:rsidRDefault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5C1EEEDB" w14:textId="77777777" w:rsidR="00AD2698" w:rsidRPr="00AD2698" w:rsidRDefault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2ED3E21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1194748E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07481EEA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74D6BAB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</w:p>
    <w:p w14:paraId="1DA4C1BC" w14:textId="77777777" w:rsidR="00AD2698" w:rsidRPr="00AD2698" w:rsidRDefault="00AD2698" w:rsidP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  <w:b/>
        </w:rPr>
      </w:pPr>
    </w:p>
    <w:p w14:paraId="2B09230B" w14:textId="3EDE7B70" w:rsidR="00AD2698" w:rsidRPr="00AD2698" w:rsidRDefault="00AD2698" w:rsidP="00AD2698">
      <w:pPr>
        <w:pBdr>
          <w:bottom w:val="single" w:sz="12" w:space="2" w:color="auto"/>
        </w:pBdr>
        <w:tabs>
          <w:tab w:val="left" w:pos="360"/>
          <w:tab w:val="left" w:pos="720"/>
          <w:tab w:val="right" w:pos="9000"/>
        </w:tabs>
        <w:rPr>
          <w:rFonts w:ascii="Times" w:hAnsi="Times"/>
          <w:sz w:val="36"/>
        </w:rPr>
      </w:pPr>
      <w:r w:rsidRPr="00AD2698">
        <w:rPr>
          <w:rFonts w:ascii="Times" w:hAnsi="Times"/>
          <w:sz w:val="36"/>
        </w:rPr>
        <w:t>Calculating Reaction Rates using Stoichiometry</w:t>
      </w:r>
    </w:p>
    <w:p w14:paraId="18922010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38E4B43B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  <w:b/>
          <w:sz w:val="28"/>
          <w:szCs w:val="28"/>
        </w:rPr>
      </w:pPr>
      <w:r w:rsidRPr="00AD2698">
        <w:rPr>
          <w:rFonts w:ascii="Times" w:hAnsi="Times"/>
          <w:b/>
          <w:sz w:val="28"/>
          <w:szCs w:val="28"/>
        </w:rPr>
        <w:t>Example:</w:t>
      </w:r>
    </w:p>
    <w:p w14:paraId="38E31649" w14:textId="77777777" w:rsidR="00AD2698" w:rsidRPr="00AD2698" w:rsidRDefault="00AD2698" w:rsidP="00AD2698">
      <w:pPr>
        <w:pStyle w:val="NormalWeb"/>
        <w:rPr>
          <w:rFonts w:ascii="Times" w:hAnsi="Times"/>
          <w:color w:val="333333"/>
        </w:rPr>
      </w:pPr>
      <w:r w:rsidRPr="00AD2698">
        <w:rPr>
          <w:rFonts w:ascii="Times" w:hAnsi="Times"/>
          <w:color w:val="333333"/>
        </w:rPr>
        <w:t>In the following decomposition reaction,</w:t>
      </w:r>
    </w:p>
    <w:p w14:paraId="7ADABE64" w14:textId="77777777" w:rsidR="00AD2698" w:rsidRPr="00AD2698" w:rsidRDefault="00AD2698" w:rsidP="00AD2698">
      <w:pPr>
        <w:pStyle w:val="NormalWeb"/>
        <w:jc w:val="center"/>
        <w:rPr>
          <w:rFonts w:ascii="Times" w:hAnsi="Times"/>
          <w:color w:val="333333"/>
        </w:rPr>
      </w:pPr>
      <w:r w:rsidRPr="00AD2698">
        <w:rPr>
          <w:rFonts w:ascii="Times" w:hAnsi="Times"/>
          <w:color w:val="333333"/>
        </w:rPr>
        <w:t> 2 N</w:t>
      </w:r>
      <w:r w:rsidRPr="00AD2698">
        <w:rPr>
          <w:rFonts w:ascii="Times" w:hAnsi="Times"/>
          <w:color w:val="333333"/>
          <w:vertAlign w:val="subscript"/>
        </w:rPr>
        <w:t>2</w:t>
      </w:r>
      <w:r w:rsidRPr="00AD2698">
        <w:rPr>
          <w:rFonts w:ascii="Times" w:hAnsi="Times"/>
          <w:color w:val="333333"/>
        </w:rPr>
        <w:t>O</w:t>
      </w:r>
      <w:r w:rsidRPr="00AD2698">
        <w:rPr>
          <w:rFonts w:ascii="Times" w:hAnsi="Times"/>
          <w:color w:val="333333"/>
          <w:vertAlign w:val="subscript"/>
        </w:rPr>
        <w:t>5</w:t>
      </w:r>
      <w:r w:rsidRPr="00AD2698">
        <w:rPr>
          <w:rFonts w:ascii="Times" w:hAnsi="Times"/>
          <w:color w:val="333333"/>
        </w:rPr>
        <w:t xml:space="preserve"> </w:t>
      </w:r>
      <w:r w:rsidRPr="00AD2698">
        <w:rPr>
          <w:color w:val="333333"/>
        </w:rPr>
        <w:t>→</w:t>
      </w:r>
      <w:r w:rsidRPr="00AD2698">
        <w:rPr>
          <w:rFonts w:ascii="Times" w:hAnsi="Times"/>
          <w:color w:val="333333"/>
        </w:rPr>
        <w:t xml:space="preserve"> 4 NO</w:t>
      </w:r>
      <w:r w:rsidRPr="00AD2698">
        <w:rPr>
          <w:rFonts w:ascii="Times" w:hAnsi="Times"/>
          <w:color w:val="333333"/>
          <w:vertAlign w:val="subscript"/>
        </w:rPr>
        <w:t>2</w:t>
      </w:r>
      <w:r w:rsidRPr="00AD2698">
        <w:rPr>
          <w:rFonts w:ascii="Times" w:hAnsi="Times"/>
          <w:color w:val="333333"/>
        </w:rPr>
        <w:t xml:space="preserve"> + O</w:t>
      </w:r>
      <w:r w:rsidRPr="00AD2698">
        <w:rPr>
          <w:rFonts w:ascii="Times" w:hAnsi="Times"/>
          <w:color w:val="333333"/>
          <w:vertAlign w:val="subscript"/>
        </w:rPr>
        <w:t>2</w:t>
      </w:r>
    </w:p>
    <w:p w14:paraId="34C6F44C" w14:textId="77777777" w:rsidR="00AD2698" w:rsidRPr="00AD2698" w:rsidRDefault="00AD2698" w:rsidP="00AD2698">
      <w:pPr>
        <w:pStyle w:val="NormalWeb"/>
        <w:rPr>
          <w:rFonts w:ascii="Times" w:hAnsi="Times"/>
          <w:color w:val="333333"/>
        </w:rPr>
      </w:pPr>
      <w:r w:rsidRPr="00AD2698">
        <w:rPr>
          <w:rFonts w:ascii="Times" w:hAnsi="Times"/>
          <w:color w:val="333333"/>
        </w:rPr>
        <w:t>Oxygen gas is produced at the average rate of 9.1 × 10</w:t>
      </w:r>
      <w:r w:rsidRPr="00AD2698">
        <w:rPr>
          <w:rFonts w:ascii="Times" w:hAnsi="Times"/>
          <w:color w:val="333333"/>
          <w:vertAlign w:val="superscript"/>
        </w:rPr>
        <w:t>-4</w:t>
      </w:r>
      <w:r w:rsidRPr="00AD2698">
        <w:rPr>
          <w:rFonts w:ascii="Times" w:hAnsi="Times"/>
          <w:color w:val="333333"/>
        </w:rPr>
        <w:t xml:space="preserve"> </w:t>
      </w:r>
      <w:proofErr w:type="spellStart"/>
      <w:r w:rsidRPr="00AD2698">
        <w:rPr>
          <w:rFonts w:ascii="Times" w:hAnsi="Times"/>
          <w:color w:val="333333"/>
        </w:rPr>
        <w:t>mol</w:t>
      </w:r>
      <w:proofErr w:type="spellEnd"/>
      <w:r w:rsidRPr="00AD2698">
        <w:rPr>
          <w:rFonts w:ascii="Times" w:hAnsi="Times"/>
          <w:color w:val="333333"/>
        </w:rPr>
        <w:t>/(L*s). Over the same period, what is the average rate of the following?</w:t>
      </w:r>
    </w:p>
    <w:p w14:paraId="4F96C5B9" w14:textId="77777777" w:rsidR="00AD2698" w:rsidRPr="00AD2698" w:rsidRDefault="00AD2698" w:rsidP="00AD2698">
      <w:pPr>
        <w:numPr>
          <w:ilvl w:val="0"/>
          <w:numId w:val="1"/>
        </w:numPr>
        <w:spacing w:before="100" w:beforeAutospacing="1" w:after="100" w:afterAutospacing="1"/>
        <w:rPr>
          <w:rFonts w:ascii="Times" w:hAnsi="Times"/>
          <w:b/>
          <w:color w:val="333333"/>
        </w:rPr>
      </w:pPr>
      <w:r w:rsidRPr="00AD2698">
        <w:rPr>
          <w:rFonts w:ascii="Times" w:hAnsi="Times"/>
          <w:b/>
          <w:color w:val="333333"/>
        </w:rPr>
        <w:t>The production of nitrogen dioxide</w:t>
      </w:r>
    </w:p>
    <w:p w14:paraId="662C3A4C" w14:textId="77777777" w:rsidR="00AD2698" w:rsidRPr="00AD2698" w:rsidRDefault="00AD2698" w:rsidP="00AD2698">
      <w:pPr>
        <w:spacing w:before="100" w:beforeAutospacing="1" w:after="100" w:afterAutospacing="1"/>
        <w:ind w:left="360"/>
        <w:rPr>
          <w:rFonts w:ascii="Times" w:hAnsi="Times"/>
        </w:rPr>
      </w:pPr>
      <w:r w:rsidRPr="00AD2698">
        <w:rPr>
          <w:rFonts w:ascii="Times" w:hAnsi="Times"/>
        </w:rPr>
        <w:t>Rate of production of NO</w:t>
      </w:r>
      <w:r w:rsidRPr="00AD2698">
        <w:rPr>
          <w:rFonts w:ascii="Times" w:hAnsi="Times"/>
          <w:vertAlign w:val="subscript"/>
        </w:rPr>
        <w:t>2</w:t>
      </w:r>
      <w:r w:rsidRPr="00AD2698">
        <w:rPr>
          <w:rFonts w:ascii="Times" w:hAnsi="Times"/>
        </w:rPr>
        <w:t xml:space="preserve"> = Rate of production of O</w:t>
      </w:r>
      <w:r w:rsidRPr="00AD2698">
        <w:rPr>
          <w:rFonts w:ascii="Times" w:hAnsi="Times"/>
          <w:vertAlign w:val="subscript"/>
        </w:rPr>
        <w:t>2</w:t>
      </w:r>
      <w:r w:rsidRPr="00AD2698">
        <w:rPr>
          <w:rFonts w:ascii="Times" w:hAnsi="Times"/>
        </w:rPr>
        <w:t xml:space="preserve"> x (molar ratio)</w:t>
      </w:r>
    </w:p>
    <w:p w14:paraId="49C56B9F" w14:textId="77777777" w:rsidR="00AD2698" w:rsidRPr="00AD2698" w:rsidRDefault="00AD2698" w:rsidP="00AD2698">
      <w:pPr>
        <w:spacing w:before="100" w:beforeAutospacing="1" w:after="100" w:afterAutospacing="1"/>
        <w:ind w:left="720" w:firstLine="720"/>
        <w:rPr>
          <w:rFonts w:ascii="Times" w:hAnsi="Times"/>
        </w:rPr>
      </w:pPr>
      <w:r w:rsidRPr="00AD2698">
        <w:rPr>
          <w:rFonts w:ascii="Times" w:hAnsi="Times"/>
        </w:rPr>
        <w:lastRenderedPageBreak/>
        <w:t xml:space="preserve">+ </w:t>
      </w:r>
      <w:r w:rsidRPr="00AD2698">
        <w:rPr>
          <w:rFonts w:ascii="Times" w:hAnsi="Times"/>
          <w:position w:val="-24"/>
        </w:rPr>
        <w:object w:dxaOrig="920" w:dyaOrig="620" w14:anchorId="4ED898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31pt" o:ole="">
            <v:imagedata r:id="rId8" o:title=""/>
          </v:shape>
          <o:OLEObject Type="Embed" ProgID="Equation.3" ShapeID="_x0000_i1025" DrawAspect="Content" ObjectID="_1266505154" r:id="rId9"/>
        </w:object>
      </w:r>
      <w:r w:rsidRPr="00AD2698">
        <w:rPr>
          <w:rFonts w:ascii="Times" w:hAnsi="Times"/>
        </w:rPr>
        <w:t xml:space="preserve">= </w:t>
      </w:r>
      <w:r w:rsidRPr="00AD2698">
        <w:rPr>
          <w:rFonts w:ascii="Times" w:hAnsi="Times"/>
          <w:position w:val="-30"/>
        </w:rPr>
        <w:object w:dxaOrig="2840" w:dyaOrig="700" w14:anchorId="666E1B3F">
          <v:shape id="_x0000_i1026" type="#_x0000_t75" style="width:142pt;height:35pt" o:ole="">
            <v:imagedata r:id="rId10" o:title=""/>
          </v:shape>
          <o:OLEObject Type="Embed" ProgID="Equation.3" ShapeID="_x0000_i1026" DrawAspect="Content" ObjectID="_1266505155" r:id="rId11"/>
        </w:object>
      </w:r>
    </w:p>
    <w:p w14:paraId="35BE8FD3" w14:textId="77777777" w:rsidR="00AD2698" w:rsidRPr="00AD2698" w:rsidRDefault="00AD2698" w:rsidP="00AD2698">
      <w:pPr>
        <w:spacing w:before="100" w:beforeAutospacing="1" w:after="100" w:afterAutospacing="1"/>
        <w:ind w:left="360"/>
        <w:rPr>
          <w:rFonts w:ascii="Times" w:hAnsi="Times"/>
        </w:rPr>
      </w:pP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  <w:t>= 3.6 × 10</w:t>
      </w:r>
      <w:r w:rsidRPr="00AD2698">
        <w:rPr>
          <w:rFonts w:ascii="Times" w:hAnsi="Times"/>
          <w:vertAlign w:val="superscript"/>
        </w:rPr>
        <w:t>-3</w:t>
      </w:r>
      <w:r w:rsidRPr="00AD2698">
        <w:rPr>
          <w:rFonts w:ascii="Times" w:hAnsi="Times"/>
        </w:rPr>
        <w:t xml:space="preserve"> </w:t>
      </w:r>
      <w:r w:rsidRPr="00AD2698">
        <w:rPr>
          <w:rFonts w:ascii="Times" w:hAnsi="Times"/>
          <w:position w:val="-24"/>
        </w:rPr>
        <w:object w:dxaOrig="480" w:dyaOrig="620" w14:anchorId="29183779">
          <v:shape id="_x0000_i1027" type="#_x0000_t75" style="width:24pt;height:31pt" o:ole="">
            <v:imagedata r:id="rId12" o:title=""/>
          </v:shape>
          <o:OLEObject Type="Embed" ProgID="Equation.3" ShapeID="_x0000_i1027" DrawAspect="Content" ObjectID="_1266505156" r:id="rId13"/>
        </w:object>
      </w:r>
    </w:p>
    <w:p w14:paraId="6AA05C0E" w14:textId="77777777" w:rsidR="00AD2698" w:rsidRPr="00AD2698" w:rsidRDefault="00AD2698" w:rsidP="00AD2698">
      <w:pPr>
        <w:numPr>
          <w:ilvl w:val="0"/>
          <w:numId w:val="1"/>
        </w:numPr>
        <w:spacing w:before="100" w:beforeAutospacing="1" w:after="100" w:afterAutospacing="1"/>
        <w:rPr>
          <w:rFonts w:ascii="Times" w:hAnsi="Times"/>
          <w:b/>
          <w:color w:val="333333"/>
        </w:rPr>
      </w:pPr>
      <w:r w:rsidRPr="00AD2698">
        <w:rPr>
          <w:rFonts w:ascii="Times" w:hAnsi="Times"/>
          <w:b/>
          <w:color w:val="333333"/>
        </w:rPr>
        <w:t xml:space="preserve">The loss of nitrogen </w:t>
      </w:r>
      <w:proofErr w:type="spellStart"/>
      <w:r w:rsidRPr="00AD2698">
        <w:rPr>
          <w:rFonts w:ascii="Times" w:hAnsi="Times"/>
          <w:b/>
          <w:color w:val="333333"/>
        </w:rPr>
        <w:t>pentoxide</w:t>
      </w:r>
      <w:proofErr w:type="spellEnd"/>
    </w:p>
    <w:p w14:paraId="24F86D17" w14:textId="77777777" w:rsidR="00AD2698" w:rsidRPr="00AD2698" w:rsidRDefault="00AD2698" w:rsidP="00AD2698">
      <w:pPr>
        <w:spacing w:before="100" w:beforeAutospacing="1" w:after="100" w:afterAutospacing="1"/>
        <w:ind w:left="1440" w:firstLine="720"/>
        <w:rPr>
          <w:rFonts w:ascii="Times" w:hAnsi="Times"/>
        </w:rPr>
      </w:pPr>
      <w:r w:rsidRPr="00AD2698">
        <w:rPr>
          <w:rFonts w:ascii="Times" w:hAnsi="Times"/>
        </w:rPr>
        <w:t xml:space="preserve">- </w:t>
      </w:r>
      <w:r w:rsidRPr="00AD2698">
        <w:rPr>
          <w:rFonts w:ascii="Times" w:hAnsi="Times"/>
          <w:position w:val="-24"/>
        </w:rPr>
        <w:object w:dxaOrig="920" w:dyaOrig="620" w14:anchorId="2114F2E7">
          <v:shape id="_x0000_i1028" type="#_x0000_t75" style="width:46pt;height:31pt" o:ole="">
            <v:imagedata r:id="rId14" o:title=""/>
          </v:shape>
          <o:OLEObject Type="Embed" ProgID="Equation.3" ShapeID="_x0000_i1028" DrawAspect="Content" ObjectID="_1266505157" r:id="rId15"/>
        </w:object>
      </w:r>
      <w:r w:rsidRPr="00AD2698">
        <w:rPr>
          <w:rFonts w:ascii="Times" w:hAnsi="Times"/>
        </w:rPr>
        <w:t xml:space="preserve">= </w:t>
      </w:r>
      <w:r w:rsidRPr="00AD2698">
        <w:rPr>
          <w:rFonts w:ascii="Times" w:hAnsi="Times"/>
          <w:position w:val="-30"/>
        </w:rPr>
        <w:object w:dxaOrig="2840" w:dyaOrig="700" w14:anchorId="3BB74882">
          <v:shape id="_x0000_i1029" type="#_x0000_t75" style="width:142pt;height:35pt" o:ole="">
            <v:imagedata r:id="rId16" o:title=""/>
          </v:shape>
          <o:OLEObject Type="Embed" ProgID="Equation.3" ShapeID="_x0000_i1029" DrawAspect="Content" ObjectID="_1266505158" r:id="rId17"/>
        </w:object>
      </w:r>
    </w:p>
    <w:p w14:paraId="697DC353" w14:textId="77777777" w:rsidR="00AD2698" w:rsidRPr="00AD2698" w:rsidRDefault="00AD2698" w:rsidP="00AD2698">
      <w:pPr>
        <w:spacing w:before="100" w:beforeAutospacing="1" w:after="100" w:afterAutospacing="1"/>
        <w:ind w:left="1440" w:firstLine="720"/>
        <w:rPr>
          <w:rFonts w:ascii="Times" w:hAnsi="Times"/>
        </w:rPr>
      </w:pP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  <w:t>= 1.8 × 10</w:t>
      </w:r>
      <w:r w:rsidRPr="00AD2698">
        <w:rPr>
          <w:rFonts w:ascii="Times" w:hAnsi="Times"/>
          <w:vertAlign w:val="superscript"/>
        </w:rPr>
        <w:t>-3</w:t>
      </w:r>
      <w:r w:rsidRPr="00AD2698">
        <w:rPr>
          <w:rFonts w:ascii="Times" w:hAnsi="Times"/>
        </w:rPr>
        <w:t xml:space="preserve"> </w:t>
      </w:r>
      <w:r w:rsidRPr="00AD2698">
        <w:rPr>
          <w:rFonts w:ascii="Times" w:hAnsi="Times"/>
          <w:position w:val="-24"/>
        </w:rPr>
        <w:object w:dxaOrig="480" w:dyaOrig="620" w14:anchorId="01656CBC">
          <v:shape id="_x0000_i1030" type="#_x0000_t75" style="width:24pt;height:31pt" o:ole="">
            <v:imagedata r:id="rId18" o:title=""/>
          </v:shape>
          <o:OLEObject Type="Embed" ProgID="Equation.3" ShapeID="_x0000_i1030" DrawAspect="Content" ObjectID="_1266505159" r:id="rId19"/>
        </w:object>
      </w:r>
    </w:p>
    <w:p w14:paraId="18BB3B4B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61DE748D" w14:textId="29BE1CFB" w:rsidR="00AD2698" w:rsidRPr="00AD2698" w:rsidRDefault="00AD2698" w:rsidP="00AD2698">
      <w:pPr>
        <w:tabs>
          <w:tab w:val="left" w:pos="360"/>
          <w:tab w:val="left" w:pos="720"/>
          <w:tab w:val="left" w:pos="1440"/>
          <w:tab w:val="left" w:pos="3600"/>
        </w:tabs>
        <w:rPr>
          <w:rFonts w:ascii="Times" w:hAnsi="Times"/>
          <w:b/>
        </w:rPr>
      </w:pPr>
      <w:r w:rsidRPr="00AD2698">
        <w:rPr>
          <w:rFonts w:ascii="Times" w:hAnsi="Times"/>
          <w:b/>
        </w:rPr>
        <w:t>Practice Problems:</w:t>
      </w:r>
    </w:p>
    <w:p w14:paraId="2E2A29ED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229747BC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  <w:r w:rsidRPr="00AD2698">
        <w:rPr>
          <w:rFonts w:ascii="Times" w:hAnsi="Times"/>
        </w:rPr>
        <w:t>1.</w:t>
      </w:r>
      <w:r w:rsidRPr="00AD2698">
        <w:rPr>
          <w:rFonts w:ascii="Times" w:hAnsi="Times"/>
        </w:rPr>
        <w:tab/>
        <w:t>Consider the following reaction:</w:t>
      </w:r>
    </w:p>
    <w:p w14:paraId="20A7BA96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5DADC450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  <w:r w:rsidRPr="00AD2698">
        <w:rPr>
          <w:rFonts w:ascii="Times" w:hAnsi="Times"/>
        </w:rPr>
        <w:tab/>
      </w:r>
      <w:r w:rsidRPr="00AD2698">
        <w:rPr>
          <w:rFonts w:ascii="Times" w:hAnsi="Times"/>
        </w:rPr>
        <w:tab/>
      </w:r>
      <w:proofErr w:type="gramStart"/>
      <w:r w:rsidRPr="00AD2698">
        <w:rPr>
          <w:rFonts w:ascii="Times" w:hAnsi="Times"/>
        </w:rPr>
        <w:t>N</w:t>
      </w:r>
      <w:r w:rsidRPr="00AD2698">
        <w:rPr>
          <w:rFonts w:ascii="Times" w:hAnsi="Times"/>
          <w:vertAlign w:val="subscript"/>
        </w:rPr>
        <w:t>2(</w:t>
      </w:r>
      <w:proofErr w:type="gramEnd"/>
      <w:r w:rsidRPr="00AD2698">
        <w:rPr>
          <w:rFonts w:ascii="Times" w:hAnsi="Times"/>
          <w:vertAlign w:val="subscript"/>
        </w:rPr>
        <w:t>g)</w:t>
      </w:r>
      <w:r w:rsidRPr="00AD2698">
        <w:rPr>
          <w:rFonts w:ascii="Times" w:hAnsi="Times"/>
        </w:rPr>
        <w:t xml:space="preserve"> + 3 H</w:t>
      </w:r>
      <w:r w:rsidRPr="00AD2698">
        <w:rPr>
          <w:rFonts w:ascii="Times" w:hAnsi="Times"/>
          <w:vertAlign w:val="subscript"/>
        </w:rPr>
        <w:t>2(g)</w:t>
      </w:r>
      <w:r w:rsidRPr="00AD2698">
        <w:rPr>
          <w:rFonts w:ascii="Times" w:hAnsi="Times"/>
        </w:rPr>
        <w:t xml:space="preserve"> </w:t>
      </w:r>
      <w:r w:rsidRPr="00AD2698">
        <w:t>→</w:t>
      </w:r>
      <w:r w:rsidRPr="00AD2698">
        <w:rPr>
          <w:rFonts w:ascii="Times" w:hAnsi="Times"/>
        </w:rPr>
        <w:t xml:space="preserve"> 2 NH</w:t>
      </w:r>
      <w:r w:rsidRPr="00AD2698">
        <w:rPr>
          <w:rFonts w:ascii="Times" w:hAnsi="Times"/>
          <w:vertAlign w:val="subscript"/>
        </w:rPr>
        <w:t>3(g)</w:t>
      </w:r>
    </w:p>
    <w:p w14:paraId="6E511743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</w:p>
    <w:p w14:paraId="37F65C40" w14:textId="77777777" w:rsidR="00AD2698" w:rsidRPr="00AD2698" w:rsidRDefault="00AD2698" w:rsidP="00AD2698">
      <w:pPr>
        <w:tabs>
          <w:tab w:val="left" w:pos="360"/>
          <w:tab w:val="left" w:pos="720"/>
        </w:tabs>
        <w:rPr>
          <w:rFonts w:ascii="Times" w:hAnsi="Times"/>
        </w:rPr>
      </w:pPr>
      <w:r w:rsidRPr="00AD2698">
        <w:rPr>
          <w:rFonts w:ascii="Times" w:hAnsi="Times"/>
        </w:rPr>
        <w:t xml:space="preserve">If the rate of loss of hydrogen gas is 0.03 </w:t>
      </w:r>
      <w:proofErr w:type="spellStart"/>
      <w:r w:rsidRPr="00AD2698">
        <w:rPr>
          <w:rFonts w:ascii="Times" w:hAnsi="Times"/>
        </w:rPr>
        <w:t>mol</w:t>
      </w:r>
      <w:proofErr w:type="spellEnd"/>
      <w:r w:rsidRPr="00AD2698">
        <w:rPr>
          <w:rFonts w:ascii="Times" w:hAnsi="Times"/>
        </w:rPr>
        <w:t>/(L*s), what is the rate of production of ammonia?</w:t>
      </w:r>
    </w:p>
    <w:p w14:paraId="1405EFF3" w14:textId="77777777" w:rsidR="0087214A" w:rsidRPr="00AD2698" w:rsidRDefault="0087214A" w:rsidP="00AD2698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rPr>
          <w:rFonts w:ascii="Times" w:hAnsi="Times" w:cs="Arial"/>
        </w:rPr>
      </w:pPr>
    </w:p>
    <w:p w14:paraId="42D30A0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533A23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br w:type="page"/>
      </w:r>
      <w:r w:rsidRPr="00AD2698">
        <w:rPr>
          <w:rFonts w:ascii="Times" w:hAnsi="Times" w:cs="Arial"/>
        </w:rPr>
        <w:lastRenderedPageBreak/>
        <w:t>3.</w:t>
      </w:r>
      <w:r w:rsidRPr="00AD2698">
        <w:rPr>
          <w:rFonts w:ascii="Times" w:hAnsi="Times" w:cs="Arial"/>
        </w:rPr>
        <w:tab/>
        <w:t xml:space="preserve">Measurements taken during the reaction   </w:t>
      </w:r>
      <w:proofErr w:type="gramStart"/>
      <w:r w:rsidRPr="00AD2698">
        <w:rPr>
          <w:rFonts w:ascii="Times" w:hAnsi="Times" w:cs="Arial"/>
        </w:rPr>
        <w:t>CO(</w:t>
      </w:r>
      <w:proofErr w:type="gramEnd"/>
      <w:r w:rsidRPr="00AD2698">
        <w:rPr>
          <w:rFonts w:ascii="Times" w:hAnsi="Times" w:cs="Arial"/>
        </w:rPr>
        <w:t>g) + NO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 xml:space="preserve">(g) </w:t>
      </w:r>
      <w:r w:rsidRPr="00AD2698">
        <w:rPr>
          <w:rFonts w:ascii="Times" w:hAnsi="Times" w:cs="Arial"/>
        </w:rPr>
        <w:sym w:font="Symbol" w:char="F0AE"/>
      </w:r>
      <w:r w:rsidRPr="00AD2698">
        <w:rPr>
          <w:rFonts w:ascii="Times" w:hAnsi="Times" w:cs="Arial"/>
        </w:rPr>
        <w:t xml:space="preserve"> CO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(g) + NO(g)</w:t>
      </w:r>
    </w:p>
    <w:p w14:paraId="18E2769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2EB4BB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360" w:hanging="360"/>
        <w:rPr>
          <w:rFonts w:ascii="Times" w:hAnsi="Times" w:cs="Arial"/>
        </w:rPr>
      </w:pPr>
      <w:r w:rsidRPr="00AD2698">
        <w:rPr>
          <w:rFonts w:ascii="Times" w:hAnsi="Times" w:cs="Arial"/>
        </w:rPr>
        <w:tab/>
      </w:r>
      <w:proofErr w:type="gramStart"/>
      <w:r w:rsidRPr="00AD2698">
        <w:rPr>
          <w:rFonts w:ascii="Times" w:hAnsi="Times" w:cs="Arial"/>
        </w:rPr>
        <w:t>showed</w:t>
      </w:r>
      <w:proofErr w:type="gramEnd"/>
      <w:r w:rsidRPr="00AD2698">
        <w:rPr>
          <w:rFonts w:ascii="Times" w:hAnsi="Times" w:cs="Arial"/>
        </w:rPr>
        <w:t xml:space="preserve"> a concentration of carbon monoxide of 0.019 </w:t>
      </w:r>
      <w:proofErr w:type="spellStart"/>
      <w:r w:rsidRPr="00AD2698">
        <w:rPr>
          <w:rFonts w:ascii="Times" w:hAnsi="Times" w:cs="Arial"/>
        </w:rPr>
        <w:t>mol</w:t>
      </w:r>
      <w:proofErr w:type="spellEnd"/>
      <w:r w:rsidR="00940BF6" w:rsidRPr="00AD2698">
        <w:rPr>
          <w:rFonts w:ascii="Times" w:hAnsi="Times" w:cs="Arial"/>
        </w:rPr>
        <w:t>/L</w:t>
      </w:r>
      <w:r w:rsidR="00174661" w:rsidRPr="00AD2698">
        <w:rPr>
          <w:rFonts w:ascii="Times" w:hAnsi="Times" w:cs="Arial"/>
        </w:rPr>
        <w:t xml:space="preserve"> at 27 min and of 0.013 </w:t>
      </w:r>
      <w:proofErr w:type="spellStart"/>
      <w:r w:rsidR="00174661" w:rsidRPr="00AD2698">
        <w:rPr>
          <w:rFonts w:ascii="Times" w:hAnsi="Times" w:cs="Arial"/>
        </w:rPr>
        <w:t>mol</w:t>
      </w:r>
      <w:proofErr w:type="spellEnd"/>
      <w:r w:rsidR="00940BF6" w:rsidRPr="00AD2698">
        <w:rPr>
          <w:rFonts w:ascii="Times" w:hAnsi="Times" w:cs="Arial"/>
        </w:rPr>
        <w:t>/L</w:t>
      </w:r>
      <w:r w:rsidRPr="00AD2698">
        <w:rPr>
          <w:rFonts w:ascii="Times" w:hAnsi="Times" w:cs="Arial"/>
        </w:rPr>
        <w:t xml:space="preserve"> at 45 min.  Calculate the average rate, </w:t>
      </w:r>
      <w:r w:rsidR="00174661" w:rsidRPr="00AD2698">
        <w:rPr>
          <w:rFonts w:ascii="Times" w:hAnsi="Times" w:cs="Arial"/>
        </w:rPr>
        <w:t>in</w:t>
      </w:r>
      <w:r w:rsidR="00940BF6" w:rsidRPr="00AD2698">
        <w:rPr>
          <w:rFonts w:ascii="Times" w:hAnsi="Times" w:cs="Arial"/>
        </w:rPr>
        <w:t xml:space="preserve"> </w:t>
      </w:r>
      <w:proofErr w:type="spellStart"/>
      <w:r w:rsidR="00940BF6" w:rsidRPr="00AD2698">
        <w:rPr>
          <w:rFonts w:ascii="Times" w:hAnsi="Times" w:cs="Arial"/>
        </w:rPr>
        <w:t>mol</w:t>
      </w:r>
      <w:proofErr w:type="spellEnd"/>
      <w:r w:rsidR="00940BF6" w:rsidRPr="00AD2698">
        <w:rPr>
          <w:rFonts w:ascii="Times" w:hAnsi="Times" w:cs="Arial"/>
        </w:rPr>
        <w:t xml:space="preserve">/(L*Min) </w:t>
      </w:r>
      <w:r w:rsidRPr="00AD2698">
        <w:rPr>
          <w:rFonts w:ascii="Times" w:hAnsi="Times" w:cs="Arial"/>
        </w:rPr>
        <w:t>over this 18 min period, of each of the following:</w:t>
      </w:r>
    </w:p>
    <w:p w14:paraId="57C4069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63EA727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a)</w:t>
      </w:r>
      <w:r w:rsidRPr="00AD2698">
        <w:rPr>
          <w:rFonts w:ascii="Times" w:hAnsi="Times" w:cs="Arial"/>
        </w:rPr>
        <w:tab/>
      </w:r>
      <w:proofErr w:type="gramStart"/>
      <w:r w:rsidRPr="00AD2698">
        <w:rPr>
          <w:rFonts w:ascii="Times" w:hAnsi="Times" w:cs="Arial"/>
        </w:rPr>
        <w:t>the</w:t>
      </w:r>
      <w:proofErr w:type="gramEnd"/>
      <w:r w:rsidRPr="00AD2698">
        <w:rPr>
          <w:rFonts w:ascii="Times" w:hAnsi="Times" w:cs="Arial"/>
        </w:rPr>
        <w:t xml:space="preserve"> loss of carbon monoxide, CO</w:t>
      </w:r>
    </w:p>
    <w:p w14:paraId="7C9F4F2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06AC1F5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43A87C0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24768700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225D1F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2FF47E5E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1A0B862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DCE7872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4EF7606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18F7808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>b)</w:t>
      </w:r>
      <w:r w:rsidRPr="00AD2698">
        <w:rPr>
          <w:rFonts w:ascii="Times" w:hAnsi="Times" w:cs="Arial"/>
        </w:rPr>
        <w:tab/>
      </w:r>
      <w:proofErr w:type="gramStart"/>
      <w:r w:rsidRPr="00AD2698">
        <w:rPr>
          <w:rFonts w:ascii="Times" w:hAnsi="Times" w:cs="Arial"/>
        </w:rPr>
        <w:t>the</w:t>
      </w:r>
      <w:proofErr w:type="gramEnd"/>
      <w:r w:rsidRPr="00AD2698">
        <w:rPr>
          <w:rFonts w:ascii="Times" w:hAnsi="Times" w:cs="Arial"/>
        </w:rPr>
        <w:t xml:space="preserve"> gain of carbon dioxide, CO</w:t>
      </w:r>
      <w:r w:rsidRPr="00AD2698">
        <w:rPr>
          <w:rFonts w:ascii="Times" w:hAnsi="Times" w:cs="Arial"/>
          <w:vertAlign w:val="subscript"/>
        </w:rPr>
        <w:t>2</w:t>
      </w:r>
    </w:p>
    <w:p w14:paraId="37FC990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088993B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36B62E5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09BDCBC7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13F49F0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04046252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73C8702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28141971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2620C2FE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1E553E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>4.</w:t>
      </w:r>
      <w:r w:rsidRPr="00AD2698">
        <w:rPr>
          <w:rFonts w:ascii="Times" w:hAnsi="Times" w:cs="Arial"/>
        </w:rPr>
        <w:tab/>
        <w:t xml:space="preserve">In the following reaction the average rate of loss of carbon monoxide, over a set period, is 0.15 </w:t>
      </w:r>
      <w:proofErr w:type="spellStart"/>
      <w:r w:rsidRPr="00AD2698">
        <w:rPr>
          <w:rFonts w:ascii="Times" w:hAnsi="Times" w:cs="Arial"/>
        </w:rPr>
        <w:t>mo</w:t>
      </w:r>
      <w:r w:rsidR="00940BF6" w:rsidRPr="00AD2698">
        <w:rPr>
          <w:rFonts w:ascii="Times" w:hAnsi="Times" w:cs="Arial"/>
        </w:rPr>
        <w:t>l</w:t>
      </w:r>
      <w:proofErr w:type="spellEnd"/>
      <w:r w:rsidR="00940BF6" w:rsidRPr="00AD2698">
        <w:rPr>
          <w:rFonts w:ascii="Times" w:hAnsi="Times" w:cs="Arial"/>
        </w:rPr>
        <w:t>/(L*s)</w:t>
      </w:r>
      <w:r w:rsidRPr="00AD2698">
        <w:rPr>
          <w:rFonts w:ascii="Times" w:hAnsi="Times" w:cs="Arial"/>
        </w:rPr>
        <w:t>.</w:t>
      </w:r>
    </w:p>
    <w:p w14:paraId="65D19A24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5133843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jc w:val="center"/>
        <w:rPr>
          <w:rFonts w:ascii="Times" w:hAnsi="Times" w:cs="Arial"/>
        </w:rPr>
      </w:pPr>
      <w:r w:rsidRPr="00AD2698">
        <w:rPr>
          <w:rFonts w:ascii="Times" w:hAnsi="Times" w:cs="Arial"/>
        </w:rPr>
        <w:t xml:space="preserve">2 </w:t>
      </w:r>
      <w:proofErr w:type="gramStart"/>
      <w:r w:rsidRPr="00AD2698">
        <w:rPr>
          <w:rFonts w:ascii="Times" w:hAnsi="Times" w:cs="Arial"/>
        </w:rPr>
        <w:t>CO(</w:t>
      </w:r>
      <w:proofErr w:type="gramEnd"/>
      <w:r w:rsidRPr="00AD2698">
        <w:rPr>
          <w:rFonts w:ascii="Times" w:hAnsi="Times" w:cs="Arial"/>
        </w:rPr>
        <w:t xml:space="preserve">g) </w:t>
      </w:r>
      <w:r w:rsidRPr="00AD2698">
        <w:rPr>
          <w:rFonts w:ascii="Times" w:hAnsi="Times" w:cs="Arial"/>
        </w:rPr>
        <w:sym w:font="Symbol" w:char="F0AE"/>
      </w:r>
      <w:r w:rsidRPr="00AD2698">
        <w:rPr>
          <w:rFonts w:ascii="Times" w:hAnsi="Times" w:cs="Arial"/>
        </w:rPr>
        <w:t xml:space="preserve"> CO</w:t>
      </w:r>
      <w:r w:rsidRPr="00AD2698">
        <w:rPr>
          <w:rFonts w:ascii="Times" w:hAnsi="Times" w:cs="Arial"/>
          <w:vertAlign w:val="subscript"/>
        </w:rPr>
        <w:t>2</w:t>
      </w:r>
      <w:r w:rsidRPr="00AD2698">
        <w:rPr>
          <w:rFonts w:ascii="Times" w:hAnsi="Times" w:cs="Arial"/>
        </w:rPr>
        <w:t>(g) + C(s)</w:t>
      </w:r>
    </w:p>
    <w:p w14:paraId="3D622C5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A4CFDAB" w14:textId="77777777" w:rsidR="0087214A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ab/>
        <w:t xml:space="preserve">What is the average rate of production of carbon dioxide during the same </w:t>
      </w:r>
      <w:proofErr w:type="gramStart"/>
      <w:r w:rsidRPr="00AD2698">
        <w:rPr>
          <w:rFonts w:ascii="Times" w:hAnsi="Times" w:cs="Arial"/>
        </w:rPr>
        <w:t>period.</w:t>
      </w:r>
      <w:proofErr w:type="gramEnd"/>
    </w:p>
    <w:p w14:paraId="22B8069D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08E268E4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0DE9A9D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26DE642F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CB62F53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4424B3C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6E4D0C98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1CE90E38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3D33C82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9C5099D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270EA354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779C9871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4D911977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28AD228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2AD1FE6" w14:textId="77777777" w:rsidR="00005001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AF20613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proofErr w:type="spellStart"/>
      <w:r w:rsidRPr="00D85CDE">
        <w:rPr>
          <w:rFonts w:ascii="Cambria" w:hAnsi="Cambria" w:cs="ImagoBQ-Book"/>
        </w:rPr>
        <w:lastRenderedPageBreak/>
        <w:t>Ethanal</w:t>
      </w:r>
      <w:proofErr w:type="spellEnd"/>
      <w:r w:rsidRPr="00D85CDE">
        <w:rPr>
          <w:rFonts w:ascii="Cambria" w:hAnsi="Cambria" w:cs="ImagoBQ-Book"/>
        </w:rPr>
        <w:t xml:space="preserve"> </w:t>
      </w:r>
      <w:proofErr w:type="spellStart"/>
      <w:r w:rsidRPr="00D85CDE">
        <w:rPr>
          <w:rFonts w:ascii="Cambria" w:hAnsi="Cambria" w:cs="ImagoBQ-Book"/>
        </w:rPr>
        <w:t>vapour</w:t>
      </w:r>
      <w:proofErr w:type="spellEnd"/>
      <w:r w:rsidRPr="00D85CDE">
        <w:rPr>
          <w:rFonts w:ascii="Cambria" w:hAnsi="Cambria" w:cs="ImagoBQ-Book"/>
        </w:rPr>
        <w:t xml:space="preserve"> undergoes thermal decomposition in the reaction</w:t>
      </w:r>
    </w:p>
    <w:p w14:paraId="71DFC8C3" w14:textId="77777777" w:rsidR="00005001" w:rsidRDefault="00005001" w:rsidP="00005001">
      <w:pPr>
        <w:autoSpaceDE w:val="0"/>
        <w:autoSpaceDN w:val="0"/>
        <w:adjustRightInd w:val="0"/>
        <w:ind w:firstLine="720"/>
        <w:rPr>
          <w:rFonts w:ascii="Cambria" w:hAnsi="Cambria" w:cs="ImagoBQ-Book"/>
        </w:rPr>
      </w:pPr>
      <w:proofErr w:type="gramStart"/>
      <w:r w:rsidRPr="00D85CDE">
        <w:rPr>
          <w:rFonts w:ascii="Cambria" w:hAnsi="Cambria" w:cs="ImagoBQ-Book"/>
        </w:rPr>
        <w:t>C2H4O(</w:t>
      </w:r>
      <w:proofErr w:type="gramEnd"/>
      <w:r w:rsidRPr="00D85CDE">
        <w:rPr>
          <w:rFonts w:ascii="Cambria" w:hAnsi="Cambria" w:cs="ImagoBQ-Book"/>
        </w:rPr>
        <w:t xml:space="preserve">g) </w:t>
      </w:r>
      <w:r w:rsidRPr="00D85CDE">
        <w:rPr>
          <w:rFonts w:ascii="Cambria" w:hAnsi="Cambria" w:cs="Symbol"/>
        </w:rPr>
        <w:sym w:font="Wingdings" w:char="F0E0"/>
      </w:r>
      <w:r>
        <w:rPr>
          <w:rFonts w:ascii="Cambria" w:hAnsi="Cambria" w:cs="Symbol"/>
        </w:rPr>
        <w:t xml:space="preserve"> </w:t>
      </w:r>
      <w:r w:rsidRPr="00D85CDE">
        <w:rPr>
          <w:rFonts w:ascii="Cambria" w:hAnsi="Cambria" w:cs="ImagoBQ-Book"/>
        </w:rPr>
        <w:t xml:space="preserve">CH4(g) </w:t>
      </w:r>
      <w:r>
        <w:rPr>
          <w:rFonts w:ascii="Cambria" w:hAnsi="Cambria" w:cs="MathematicalPi-One"/>
        </w:rPr>
        <w:t xml:space="preserve"> + </w:t>
      </w:r>
      <w:r w:rsidRPr="00D85CDE">
        <w:rPr>
          <w:rFonts w:ascii="Cambria" w:hAnsi="Cambria" w:cs="ImagoBQ-Book"/>
        </w:rPr>
        <w:t>CO(g)</w:t>
      </w:r>
    </w:p>
    <w:p w14:paraId="3125D415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</w:p>
    <w:p w14:paraId="1345EB32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The following data was recorded:</w:t>
      </w:r>
    </w:p>
    <w:p w14:paraId="7C5C8E2A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  <w:color w:val="000000"/>
        </w:rPr>
      </w:pPr>
      <w:r>
        <w:rPr>
          <w:rFonts w:ascii="Cambria" w:hAnsi="Cambria" w:cs="ImagoBQ-Bold"/>
          <w:b/>
          <w:bCs/>
          <w:color w:val="384193"/>
        </w:rPr>
        <w:t xml:space="preserve">Table 1: </w:t>
      </w:r>
      <w:r w:rsidRPr="00D85CDE">
        <w:rPr>
          <w:rFonts w:ascii="Cambria" w:hAnsi="Cambria" w:cs="ImagoBQ-Book"/>
          <w:color w:val="000000"/>
        </w:rPr>
        <w:t xml:space="preserve">Concentration of </w:t>
      </w:r>
      <w:proofErr w:type="spellStart"/>
      <w:r w:rsidRPr="00D85CDE">
        <w:rPr>
          <w:rFonts w:ascii="Cambria" w:hAnsi="Cambria" w:cs="ImagoBQ-Book"/>
          <w:color w:val="000000"/>
        </w:rPr>
        <w:t>Ethanal</w:t>
      </w:r>
      <w:proofErr w:type="spellEnd"/>
      <w:r w:rsidRPr="00D85CDE">
        <w:rPr>
          <w:rFonts w:ascii="Cambria" w:hAnsi="Cambria" w:cs="ImagoBQ-Book"/>
          <w:color w:val="000000"/>
        </w:rPr>
        <w:t xml:space="preserve"> During Thermal Decomposition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005001" w:rsidRPr="00371B30" w14:paraId="0F54B7FC" w14:textId="77777777" w:rsidTr="000C6971">
        <w:tc>
          <w:tcPr>
            <w:tcW w:w="4428" w:type="dxa"/>
            <w:shd w:val="clear" w:color="auto" w:fill="auto"/>
          </w:tcPr>
          <w:p w14:paraId="05C6D986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b/>
                <w:color w:val="000000"/>
              </w:rPr>
            </w:pPr>
            <w:r w:rsidRPr="00371B30">
              <w:rPr>
                <w:rFonts w:ascii="Cambria" w:hAnsi="Cambria" w:cs="ImagoBQ-Medium"/>
                <w:b/>
                <w:color w:val="000000"/>
              </w:rPr>
              <w:t>[C</w:t>
            </w:r>
            <w:r w:rsidRPr="00371B30">
              <w:rPr>
                <w:rFonts w:ascii="Cambria" w:hAnsi="Cambria" w:cs="ImagoBQ-Medium"/>
                <w:b/>
                <w:color w:val="000000"/>
                <w:vertAlign w:val="subscript"/>
              </w:rPr>
              <w:t>2</w:t>
            </w:r>
            <w:r w:rsidRPr="00371B30">
              <w:rPr>
                <w:rFonts w:ascii="Cambria" w:hAnsi="Cambria" w:cs="ImagoBQ-Medium"/>
                <w:b/>
                <w:color w:val="000000"/>
              </w:rPr>
              <w:t>H</w:t>
            </w:r>
            <w:r w:rsidRPr="00371B30">
              <w:rPr>
                <w:rFonts w:ascii="Cambria" w:hAnsi="Cambria" w:cs="ImagoBQ-Medium"/>
                <w:b/>
                <w:color w:val="000000"/>
                <w:vertAlign w:val="subscript"/>
              </w:rPr>
              <w:t>4</w:t>
            </w:r>
            <w:r w:rsidRPr="00371B30">
              <w:rPr>
                <w:rFonts w:ascii="Cambria" w:hAnsi="Cambria" w:cs="ImagoBQ-Medium"/>
                <w:b/>
                <w:color w:val="000000"/>
              </w:rPr>
              <w:t>O] (</w:t>
            </w:r>
            <w:proofErr w:type="spellStart"/>
            <w:proofErr w:type="gramStart"/>
            <w:r w:rsidRPr="00371B30">
              <w:rPr>
                <w:rFonts w:ascii="Cambria" w:hAnsi="Cambria" w:cs="ImagoBQ-Medium"/>
                <w:b/>
                <w:color w:val="000000"/>
              </w:rPr>
              <w:t>mol</w:t>
            </w:r>
            <w:proofErr w:type="spellEnd"/>
            <w:proofErr w:type="gramEnd"/>
            <w:r w:rsidRPr="00371B30">
              <w:rPr>
                <w:rFonts w:ascii="Cambria" w:hAnsi="Cambria" w:cs="ImagoBQ-Medium"/>
                <w:b/>
                <w:color w:val="000000"/>
              </w:rPr>
              <w:t>/L)</w:t>
            </w:r>
          </w:p>
        </w:tc>
        <w:tc>
          <w:tcPr>
            <w:tcW w:w="4428" w:type="dxa"/>
            <w:shd w:val="clear" w:color="auto" w:fill="auto"/>
          </w:tcPr>
          <w:p w14:paraId="38938B53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b/>
                <w:color w:val="000000"/>
              </w:rPr>
            </w:pPr>
            <w:r w:rsidRPr="00371B30">
              <w:rPr>
                <w:rFonts w:ascii="Cambria" w:hAnsi="Cambria" w:cs="ImagoBQ-Medium"/>
                <w:b/>
                <w:color w:val="000000"/>
              </w:rPr>
              <w:t>Time (s)</w:t>
            </w:r>
          </w:p>
        </w:tc>
      </w:tr>
      <w:tr w:rsidR="00005001" w:rsidRPr="00371B30" w14:paraId="048A7A89" w14:textId="77777777" w:rsidTr="000C6971">
        <w:tc>
          <w:tcPr>
            <w:tcW w:w="4428" w:type="dxa"/>
            <w:shd w:val="clear" w:color="auto" w:fill="auto"/>
          </w:tcPr>
          <w:p w14:paraId="4023074D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0.360</w:t>
            </w:r>
          </w:p>
        </w:tc>
        <w:tc>
          <w:tcPr>
            <w:tcW w:w="4428" w:type="dxa"/>
            <w:shd w:val="clear" w:color="auto" w:fill="auto"/>
          </w:tcPr>
          <w:p w14:paraId="1ADBFD20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</w:t>
            </w:r>
          </w:p>
        </w:tc>
      </w:tr>
      <w:tr w:rsidR="00005001" w:rsidRPr="00371B30" w14:paraId="3EF8A5FD" w14:textId="77777777" w:rsidTr="000C6971">
        <w:tc>
          <w:tcPr>
            <w:tcW w:w="4428" w:type="dxa"/>
            <w:shd w:val="clear" w:color="auto" w:fill="auto"/>
          </w:tcPr>
          <w:p w14:paraId="4F8B9F4D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0.290</w:t>
            </w:r>
          </w:p>
        </w:tc>
        <w:tc>
          <w:tcPr>
            <w:tcW w:w="4428" w:type="dxa"/>
            <w:shd w:val="clear" w:color="auto" w:fill="auto"/>
          </w:tcPr>
          <w:p w14:paraId="3A6B3C64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100</w:t>
            </w:r>
          </w:p>
        </w:tc>
      </w:tr>
      <w:tr w:rsidR="00005001" w:rsidRPr="00371B30" w14:paraId="255EF8C8" w14:textId="77777777" w:rsidTr="000C6971">
        <w:tc>
          <w:tcPr>
            <w:tcW w:w="4428" w:type="dxa"/>
            <w:shd w:val="clear" w:color="auto" w:fill="auto"/>
          </w:tcPr>
          <w:p w14:paraId="6404B6B2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0.250</w:t>
            </w:r>
          </w:p>
        </w:tc>
        <w:tc>
          <w:tcPr>
            <w:tcW w:w="4428" w:type="dxa"/>
            <w:shd w:val="clear" w:color="auto" w:fill="auto"/>
          </w:tcPr>
          <w:p w14:paraId="23E1B810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185</w:t>
            </w:r>
          </w:p>
        </w:tc>
      </w:tr>
      <w:tr w:rsidR="00005001" w:rsidRPr="00371B30" w14:paraId="5F571652" w14:textId="77777777" w:rsidTr="000C6971">
        <w:tc>
          <w:tcPr>
            <w:tcW w:w="4428" w:type="dxa"/>
            <w:shd w:val="clear" w:color="auto" w:fill="auto"/>
          </w:tcPr>
          <w:p w14:paraId="477AE89F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0.200</w:t>
            </w:r>
          </w:p>
        </w:tc>
        <w:tc>
          <w:tcPr>
            <w:tcW w:w="4428" w:type="dxa"/>
            <w:shd w:val="clear" w:color="auto" w:fill="auto"/>
          </w:tcPr>
          <w:p w14:paraId="513AFF0A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270</w:t>
            </w:r>
          </w:p>
        </w:tc>
      </w:tr>
      <w:tr w:rsidR="00005001" w:rsidRPr="00371B30" w14:paraId="5DB1C7EB" w14:textId="77777777" w:rsidTr="000C6971">
        <w:tc>
          <w:tcPr>
            <w:tcW w:w="4428" w:type="dxa"/>
            <w:shd w:val="clear" w:color="auto" w:fill="auto"/>
          </w:tcPr>
          <w:p w14:paraId="2B003303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0.180</w:t>
            </w:r>
          </w:p>
        </w:tc>
        <w:tc>
          <w:tcPr>
            <w:tcW w:w="4428" w:type="dxa"/>
            <w:shd w:val="clear" w:color="auto" w:fill="auto"/>
          </w:tcPr>
          <w:p w14:paraId="41B1D128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420</w:t>
            </w:r>
          </w:p>
        </w:tc>
      </w:tr>
      <w:tr w:rsidR="00005001" w:rsidRPr="00371B30" w14:paraId="1E47F55A" w14:textId="77777777" w:rsidTr="000C6971">
        <w:tc>
          <w:tcPr>
            <w:tcW w:w="4428" w:type="dxa"/>
            <w:shd w:val="clear" w:color="auto" w:fill="auto"/>
          </w:tcPr>
          <w:p w14:paraId="084F5ACA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0.150</w:t>
            </w:r>
          </w:p>
        </w:tc>
        <w:tc>
          <w:tcPr>
            <w:tcW w:w="4428" w:type="dxa"/>
            <w:shd w:val="clear" w:color="auto" w:fill="auto"/>
          </w:tcPr>
          <w:p w14:paraId="675AB7BF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575</w:t>
            </w:r>
          </w:p>
        </w:tc>
      </w:tr>
      <w:tr w:rsidR="00005001" w:rsidRPr="00371B30" w14:paraId="59A903C6" w14:textId="77777777" w:rsidTr="000C6971">
        <w:tc>
          <w:tcPr>
            <w:tcW w:w="4428" w:type="dxa"/>
            <w:shd w:val="clear" w:color="auto" w:fill="auto"/>
          </w:tcPr>
          <w:p w14:paraId="499C44CD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0.130</w:t>
            </w:r>
          </w:p>
        </w:tc>
        <w:tc>
          <w:tcPr>
            <w:tcW w:w="4428" w:type="dxa"/>
            <w:shd w:val="clear" w:color="auto" w:fill="auto"/>
          </w:tcPr>
          <w:p w14:paraId="0B0854C7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730</w:t>
            </w:r>
          </w:p>
        </w:tc>
      </w:tr>
      <w:tr w:rsidR="00005001" w:rsidRPr="00371B30" w14:paraId="67A24439" w14:textId="77777777" w:rsidTr="000C6971">
        <w:tc>
          <w:tcPr>
            <w:tcW w:w="4428" w:type="dxa"/>
            <w:shd w:val="clear" w:color="auto" w:fill="auto"/>
          </w:tcPr>
          <w:p w14:paraId="4402A696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0.110</w:t>
            </w:r>
          </w:p>
        </w:tc>
        <w:tc>
          <w:tcPr>
            <w:tcW w:w="4428" w:type="dxa"/>
            <w:shd w:val="clear" w:color="auto" w:fill="auto"/>
          </w:tcPr>
          <w:p w14:paraId="34BD924C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950</w:t>
            </w:r>
          </w:p>
        </w:tc>
      </w:tr>
      <w:tr w:rsidR="00005001" w:rsidRPr="00371B30" w14:paraId="5E220020" w14:textId="77777777" w:rsidTr="000C6971">
        <w:tc>
          <w:tcPr>
            <w:tcW w:w="4428" w:type="dxa"/>
            <w:shd w:val="clear" w:color="auto" w:fill="auto"/>
          </w:tcPr>
          <w:p w14:paraId="57203E02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0.090</w:t>
            </w:r>
          </w:p>
        </w:tc>
        <w:tc>
          <w:tcPr>
            <w:tcW w:w="4428" w:type="dxa"/>
            <w:shd w:val="clear" w:color="auto" w:fill="auto"/>
          </w:tcPr>
          <w:p w14:paraId="0AF7C3DF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1250</w:t>
            </w:r>
          </w:p>
        </w:tc>
      </w:tr>
      <w:tr w:rsidR="00005001" w:rsidRPr="00371B30" w14:paraId="3AFC2BD6" w14:textId="77777777" w:rsidTr="000C6971">
        <w:tc>
          <w:tcPr>
            <w:tcW w:w="4428" w:type="dxa"/>
            <w:shd w:val="clear" w:color="auto" w:fill="auto"/>
          </w:tcPr>
          <w:p w14:paraId="596BBBB7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0.080</w:t>
            </w:r>
          </w:p>
        </w:tc>
        <w:tc>
          <w:tcPr>
            <w:tcW w:w="4428" w:type="dxa"/>
            <w:shd w:val="clear" w:color="auto" w:fill="auto"/>
          </w:tcPr>
          <w:p w14:paraId="150D517F" w14:textId="77777777" w:rsidR="00005001" w:rsidRPr="00371B30" w:rsidRDefault="00005001" w:rsidP="000C6971">
            <w:pPr>
              <w:autoSpaceDE w:val="0"/>
              <w:autoSpaceDN w:val="0"/>
              <w:adjustRightInd w:val="0"/>
              <w:jc w:val="center"/>
              <w:rPr>
                <w:rFonts w:ascii="Cambria" w:hAnsi="Cambria" w:cs="ImagoBQ-Medium"/>
                <w:color w:val="000000"/>
              </w:rPr>
            </w:pPr>
            <w:r w:rsidRPr="00371B30">
              <w:rPr>
                <w:rFonts w:ascii="Cambria" w:hAnsi="Cambria" w:cs="ImagoBQ-Medium"/>
                <w:color w:val="000000"/>
              </w:rPr>
              <w:t>1440</w:t>
            </w:r>
          </w:p>
        </w:tc>
      </w:tr>
    </w:tbl>
    <w:p w14:paraId="772A7B25" w14:textId="77777777" w:rsidR="00005001" w:rsidRPr="00D85CDE" w:rsidRDefault="00005001" w:rsidP="00005001">
      <w:pPr>
        <w:autoSpaceDE w:val="0"/>
        <w:autoSpaceDN w:val="0"/>
        <w:adjustRightInd w:val="0"/>
        <w:ind w:firstLine="720"/>
        <w:rPr>
          <w:rFonts w:ascii="Cambria" w:hAnsi="Cambria" w:cs="ImagoBQ-Book"/>
        </w:rPr>
      </w:pPr>
    </w:p>
    <w:p w14:paraId="33C32271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 xml:space="preserve">(a) Use the data in </w:t>
      </w:r>
      <w:r>
        <w:rPr>
          <w:rFonts w:ascii="Cambria" w:hAnsi="Cambria" w:cs="ImagoBQ-Medium"/>
        </w:rPr>
        <w:t xml:space="preserve">Table 1 </w:t>
      </w:r>
      <w:r w:rsidRPr="00D85CDE">
        <w:rPr>
          <w:rFonts w:ascii="Cambria" w:hAnsi="Cambria" w:cs="ImagoBQ-Book"/>
        </w:rPr>
        <w:t>to plot a graph of the concentration</w:t>
      </w:r>
      <w:r>
        <w:rPr>
          <w:rFonts w:ascii="Cambria" w:hAnsi="Cambria" w:cs="ImagoBQ-Book"/>
        </w:rPr>
        <w:t xml:space="preserve"> </w:t>
      </w:r>
      <w:r w:rsidRPr="00D85CDE">
        <w:rPr>
          <w:rFonts w:ascii="Cambria" w:hAnsi="Cambria" w:cs="ImagoBQ-Book"/>
        </w:rPr>
        <w:t xml:space="preserve">of </w:t>
      </w:r>
      <w:proofErr w:type="spellStart"/>
      <w:r w:rsidRPr="00D85CDE">
        <w:rPr>
          <w:rFonts w:ascii="Cambria" w:hAnsi="Cambria" w:cs="ImagoBQ-Book"/>
        </w:rPr>
        <w:t>ethanal</w:t>
      </w:r>
      <w:proofErr w:type="spellEnd"/>
      <w:r w:rsidRPr="00D85CDE">
        <w:rPr>
          <w:rFonts w:ascii="Cambria" w:hAnsi="Cambria" w:cs="ImagoBQ-Book"/>
        </w:rPr>
        <w:t xml:space="preserve"> </w:t>
      </w:r>
      <w:proofErr w:type="spellStart"/>
      <w:r w:rsidRPr="00D85CDE">
        <w:rPr>
          <w:rFonts w:ascii="Cambria" w:hAnsi="Cambria" w:cs="ImagoBQ-Book"/>
        </w:rPr>
        <w:t>vapour</w:t>
      </w:r>
      <w:proofErr w:type="spellEnd"/>
      <w:r w:rsidRPr="00D85CDE">
        <w:rPr>
          <w:rFonts w:ascii="Cambria" w:hAnsi="Cambria" w:cs="ImagoBQ-Book"/>
        </w:rPr>
        <w:t xml:space="preserve"> vs. time.</w:t>
      </w:r>
    </w:p>
    <w:p w14:paraId="600D2762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(b) From the graph, determine the average rate of reaction</w:t>
      </w:r>
      <w:r>
        <w:rPr>
          <w:rFonts w:ascii="Cambria" w:hAnsi="Cambria" w:cs="ImagoBQ-Book"/>
        </w:rPr>
        <w:t xml:space="preserve"> </w:t>
      </w:r>
      <w:r w:rsidRPr="00D85CDE">
        <w:rPr>
          <w:rFonts w:ascii="Cambria" w:hAnsi="Cambria" w:cs="ImagoBQ-Book"/>
        </w:rPr>
        <w:t xml:space="preserve">between the times </w:t>
      </w:r>
      <w:r w:rsidRPr="00D85CDE">
        <w:rPr>
          <w:rFonts w:ascii="Cambria" w:hAnsi="Cambria" w:cs="ImagoBQ-BookItalic"/>
          <w:i/>
          <w:iCs/>
        </w:rPr>
        <w:t>t</w:t>
      </w:r>
      <w:r>
        <w:rPr>
          <w:rFonts w:ascii="Cambria" w:hAnsi="Cambria" w:cs="ImagoBQ-BookItalic"/>
          <w:i/>
          <w:iCs/>
        </w:rPr>
        <w:t>=</w:t>
      </w:r>
      <w:r w:rsidRPr="00D85CDE">
        <w:rPr>
          <w:rFonts w:ascii="Cambria" w:hAnsi="Cambria" w:cs="MathematicalPi-One"/>
        </w:rPr>
        <w:t xml:space="preserve"> </w:t>
      </w:r>
      <w:r w:rsidRPr="00D85CDE">
        <w:rPr>
          <w:rFonts w:ascii="Cambria" w:hAnsi="Cambria" w:cs="ImagoBQ-Book"/>
        </w:rPr>
        <w:t xml:space="preserve">0 s and </w:t>
      </w:r>
      <w:r w:rsidRPr="00D85CDE">
        <w:rPr>
          <w:rFonts w:ascii="Cambria" w:hAnsi="Cambria" w:cs="ImagoBQ-BookItalic"/>
          <w:i/>
          <w:iCs/>
        </w:rPr>
        <w:t xml:space="preserve">t </w:t>
      </w:r>
      <w:r>
        <w:rPr>
          <w:rFonts w:ascii="Cambria" w:hAnsi="Cambria" w:cs="MathematicalPi-One"/>
        </w:rPr>
        <w:t xml:space="preserve">= </w:t>
      </w:r>
      <w:r w:rsidRPr="00D85CDE">
        <w:rPr>
          <w:rFonts w:ascii="Cambria" w:hAnsi="Cambria" w:cs="ImagoBQ-Book"/>
        </w:rPr>
        <w:t>420 s.</w:t>
      </w:r>
    </w:p>
    <w:p w14:paraId="73ACCEBD" w14:textId="77777777" w:rsidR="00005001" w:rsidRPr="00D85CDE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>
        <w:rPr>
          <w:rFonts w:ascii="Cambria" w:hAnsi="Cambria" w:cs="ImagoBQ-Book"/>
        </w:rPr>
        <w:t>(</w:t>
      </w:r>
      <w:r w:rsidRPr="00D85CDE">
        <w:rPr>
          <w:rFonts w:ascii="Cambria" w:hAnsi="Cambria" w:cs="ImagoBQ-Book"/>
        </w:rPr>
        <w:t>c) Determine the average rate of reaction between time 185s and 730s</w:t>
      </w:r>
    </w:p>
    <w:p w14:paraId="47841754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  <w:r w:rsidRPr="00D85CDE">
        <w:rPr>
          <w:rFonts w:ascii="Cambria" w:hAnsi="Cambria" w:cs="ImagoBQ-Book"/>
        </w:rPr>
        <w:t>(d) Determine the instanta</w:t>
      </w:r>
      <w:r>
        <w:rPr>
          <w:rFonts w:ascii="Cambria" w:hAnsi="Cambria" w:cs="ImagoBQ-Book"/>
        </w:rPr>
        <w:t xml:space="preserve">neous rates of decomposition of </w:t>
      </w:r>
      <w:proofErr w:type="spellStart"/>
      <w:r>
        <w:rPr>
          <w:rFonts w:ascii="Cambria" w:hAnsi="Cambria" w:cs="ImagoBQ-Book"/>
        </w:rPr>
        <w:t>ethanal</w:t>
      </w:r>
      <w:proofErr w:type="spellEnd"/>
      <w:r>
        <w:rPr>
          <w:rFonts w:ascii="Cambria" w:hAnsi="Cambria" w:cs="ImagoBQ-Book"/>
        </w:rPr>
        <w:t xml:space="preserve"> when its </w:t>
      </w:r>
      <w:r w:rsidRPr="00D85CDE">
        <w:rPr>
          <w:rFonts w:ascii="Cambria" w:hAnsi="Cambria" w:cs="ImagoBQ-Book"/>
        </w:rPr>
        <w:t xml:space="preserve">concentrations are 0.20 </w:t>
      </w:r>
      <w:proofErr w:type="spellStart"/>
      <w:r w:rsidRPr="00D85CDE">
        <w:rPr>
          <w:rFonts w:ascii="Cambria" w:hAnsi="Cambria" w:cs="ImagoBQ-Book"/>
        </w:rPr>
        <w:t>mol</w:t>
      </w:r>
      <w:proofErr w:type="spellEnd"/>
      <w:r w:rsidRPr="00D85CDE">
        <w:rPr>
          <w:rFonts w:ascii="Cambria" w:hAnsi="Cambria" w:cs="ImagoBQ-Book"/>
        </w:rPr>
        <w:t>/L and</w:t>
      </w:r>
      <w:r>
        <w:rPr>
          <w:rFonts w:ascii="Cambria" w:hAnsi="Cambria" w:cs="ImagoBQ-Book"/>
        </w:rPr>
        <w:t xml:space="preserve"> </w:t>
      </w:r>
      <w:r w:rsidRPr="00D85CDE">
        <w:rPr>
          <w:rFonts w:ascii="Cambria" w:hAnsi="Cambria" w:cs="ImagoBQ-Book"/>
        </w:rPr>
        <w:t xml:space="preserve">0.10 </w:t>
      </w:r>
      <w:proofErr w:type="spellStart"/>
      <w:r w:rsidRPr="00D85CDE">
        <w:rPr>
          <w:rFonts w:ascii="Cambria" w:hAnsi="Cambria" w:cs="ImagoBQ-Book"/>
        </w:rPr>
        <w:t>mol</w:t>
      </w:r>
      <w:proofErr w:type="spellEnd"/>
      <w:r w:rsidRPr="00D85CDE">
        <w:rPr>
          <w:rFonts w:ascii="Cambria" w:hAnsi="Cambria" w:cs="ImagoBQ-Book"/>
        </w:rPr>
        <w:t>/L.</w:t>
      </w:r>
    </w:p>
    <w:p w14:paraId="317FD64C" w14:textId="77777777" w:rsidR="00005001" w:rsidRDefault="00005001" w:rsidP="00005001">
      <w:pPr>
        <w:autoSpaceDE w:val="0"/>
        <w:autoSpaceDN w:val="0"/>
        <w:adjustRightInd w:val="0"/>
        <w:rPr>
          <w:rFonts w:ascii="Cambria" w:hAnsi="Cambria" w:cs="ImagoBQ-Book"/>
        </w:rPr>
      </w:pPr>
    </w:p>
    <w:p w14:paraId="36AD8C74" w14:textId="77777777" w:rsidR="00005001" w:rsidRPr="00AD2698" w:rsidRDefault="00005001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bookmarkStart w:id="0" w:name="_GoBack"/>
      <w:bookmarkEnd w:id="0"/>
    </w:p>
    <w:p w14:paraId="76AC7C0F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52203DDD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p w14:paraId="39F22F36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  <w:r w:rsidRPr="00AD2698">
        <w:rPr>
          <w:rFonts w:ascii="Times" w:hAnsi="Times" w:cs="Arial"/>
        </w:rPr>
        <w:t>.</w:t>
      </w:r>
    </w:p>
    <w:p w14:paraId="1B0A01FC" w14:textId="77777777" w:rsidR="0087214A" w:rsidRPr="00AD2698" w:rsidRDefault="0087214A">
      <w:pPr>
        <w:tabs>
          <w:tab w:val="left" w:pos="360"/>
          <w:tab w:val="left" w:pos="720"/>
          <w:tab w:val="left" w:pos="1440"/>
          <w:tab w:val="left" w:pos="1800"/>
          <w:tab w:val="left" w:pos="2160"/>
          <w:tab w:val="left" w:pos="2520"/>
          <w:tab w:val="left" w:pos="288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right" w:pos="8820"/>
        </w:tabs>
        <w:ind w:left="720" w:hanging="720"/>
        <w:rPr>
          <w:rFonts w:ascii="Times" w:hAnsi="Times" w:cs="Arial"/>
        </w:rPr>
      </w:pPr>
    </w:p>
    <w:sectPr w:rsidR="0087214A" w:rsidRPr="00AD2698">
      <w:headerReference w:type="default" r:id="rId20"/>
      <w:footerReference w:type="default" r:id="rId21"/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F618F" w14:textId="77777777" w:rsidR="005014C4" w:rsidRDefault="005014C4">
      <w:r>
        <w:separator/>
      </w:r>
    </w:p>
  </w:endnote>
  <w:endnote w:type="continuationSeparator" w:id="0">
    <w:p w14:paraId="502A2F52" w14:textId="77777777" w:rsidR="005014C4" w:rsidRDefault="0050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ImagoBQ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magoBQ-Book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17BF9" w14:textId="77777777" w:rsidR="0087214A" w:rsidRDefault="0087214A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680"/>
        <w:tab w:val="right" w:pos="9360"/>
      </w:tabs>
      <w:rPr>
        <w:i/>
        <w:iCs/>
        <w:sz w:val="18"/>
      </w:rPr>
    </w:pPr>
    <w:r>
      <w:rPr>
        <w:i/>
        <w:iCs/>
        <w:sz w:val="18"/>
      </w:rPr>
      <w:t>Unit II: Kinetics</w:t>
    </w:r>
    <w:r>
      <w:rPr>
        <w:i/>
        <w:iCs/>
        <w:sz w:val="18"/>
      </w:rPr>
      <w:tab/>
      <w:t>Assignment 1</w:t>
    </w:r>
    <w:r>
      <w:rPr>
        <w:i/>
        <w:iCs/>
        <w:sz w:val="18"/>
      </w:rPr>
      <w:tab/>
    </w:r>
    <w:r>
      <w:rPr>
        <w:rStyle w:val="PageNumber"/>
        <w:i/>
        <w:iCs/>
        <w:sz w:val="18"/>
      </w:rPr>
      <w:fldChar w:fldCharType="begin"/>
    </w:r>
    <w:r>
      <w:rPr>
        <w:rStyle w:val="PageNumber"/>
        <w:i/>
        <w:iCs/>
        <w:sz w:val="18"/>
      </w:rPr>
      <w:instrText xml:space="preserve"> PAGE </w:instrText>
    </w:r>
    <w:r>
      <w:rPr>
        <w:rStyle w:val="PageNumber"/>
        <w:i/>
        <w:iCs/>
        <w:sz w:val="18"/>
      </w:rPr>
      <w:fldChar w:fldCharType="separate"/>
    </w:r>
    <w:r w:rsidR="00005001">
      <w:rPr>
        <w:rStyle w:val="PageNumber"/>
        <w:i/>
        <w:iCs/>
        <w:noProof/>
        <w:sz w:val="18"/>
      </w:rPr>
      <w:t>4</w:t>
    </w:r>
    <w:r>
      <w:rPr>
        <w:rStyle w:val="PageNumber"/>
        <w:i/>
        <w:i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AF271" w14:textId="77777777" w:rsidR="005014C4" w:rsidRDefault="005014C4">
      <w:r>
        <w:separator/>
      </w:r>
    </w:p>
  </w:footnote>
  <w:footnote w:type="continuationSeparator" w:id="0">
    <w:p w14:paraId="6C736331" w14:textId="77777777" w:rsidR="005014C4" w:rsidRDefault="005014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B4CDA" w14:textId="77777777" w:rsidR="0087214A" w:rsidRDefault="0087214A">
    <w:pPr>
      <w:pStyle w:val="Header"/>
      <w:tabs>
        <w:tab w:val="clear" w:pos="8640"/>
        <w:tab w:val="right" w:pos="9360"/>
      </w:tabs>
    </w:pPr>
    <w:r>
      <w:t>Name:  _____________________________</w:t>
    </w:r>
    <w:r w:rsidR="00940BF6">
      <w:tab/>
    </w:r>
    <w:r w:rsidR="00940BF6">
      <w:tab/>
      <w:t>Date: 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1266"/>
    <w:multiLevelType w:val="multilevel"/>
    <w:tmpl w:val="E4D8A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73"/>
    <w:rsid w:val="00005001"/>
    <w:rsid w:val="00021173"/>
    <w:rsid w:val="00174661"/>
    <w:rsid w:val="005014C4"/>
    <w:rsid w:val="00703544"/>
    <w:rsid w:val="007E5216"/>
    <w:rsid w:val="0087214A"/>
    <w:rsid w:val="00940BF6"/>
    <w:rsid w:val="00A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1BCC02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z w:val="28"/>
    </w:rPr>
  </w:style>
  <w:style w:type="paragraph" w:styleId="EnvelopeReturn">
    <w:name w:val="envelope return"/>
    <w:basedOn w:val="Normal"/>
    <w:rPr>
      <w:rFonts w:ascii="Garamond" w:hAnsi="Garamond" w:cs="Arial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rsid w:val="00AD2698"/>
    <w:pPr>
      <w:spacing w:before="100" w:beforeAutospacing="1" w:after="100" w:afterAutospacing="1"/>
    </w:pPr>
    <w:rPr>
      <w:lang w:val="en-CA"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sz w:val="28"/>
    </w:rPr>
  </w:style>
  <w:style w:type="paragraph" w:styleId="EnvelopeReturn">
    <w:name w:val="envelope return"/>
    <w:basedOn w:val="Normal"/>
    <w:rPr>
      <w:rFonts w:ascii="Garamond" w:hAnsi="Garamond" w:cs="Arial"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NormalWeb">
    <w:name w:val="Normal (Web)"/>
    <w:basedOn w:val="Normal"/>
    <w:rsid w:val="00AD2698"/>
    <w:pPr>
      <w:spacing w:before="100" w:beforeAutospacing="1" w:after="100" w:afterAutospacing="1"/>
    </w:pPr>
    <w:rPr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Microsoft_Equation1.bin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377</Words>
  <Characters>2152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Chemistry 30</vt:lpstr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Chemistry 30</dc:title>
  <dc:subject/>
  <dc:creator>P Lawson</dc:creator>
  <cp:keywords/>
  <dc:description/>
  <cp:lastModifiedBy>Shannon Mendes</cp:lastModifiedBy>
  <cp:revision>3</cp:revision>
  <dcterms:created xsi:type="dcterms:W3CDTF">2012-03-07T23:08:00Z</dcterms:created>
  <dcterms:modified xsi:type="dcterms:W3CDTF">2012-03-07T23:11:00Z</dcterms:modified>
</cp:coreProperties>
</file>